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A477" w14:textId="5179F291" w:rsidR="00EB4B42" w:rsidRPr="001F1803" w:rsidRDefault="00AD67F7" w:rsidP="00AD67F7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1F1803">
        <w:rPr>
          <w:b/>
          <w:bCs/>
          <w:sz w:val="24"/>
          <w:szCs w:val="24"/>
        </w:rPr>
        <w:t>988 Suicide &amp; Crisis Lifeline</w:t>
      </w:r>
      <w:r w:rsidRPr="001F1803">
        <w:rPr>
          <w:sz w:val="24"/>
          <w:szCs w:val="24"/>
        </w:rPr>
        <w:t xml:space="preserve">: Call or text </w:t>
      </w:r>
      <w:r w:rsidRPr="001F1803">
        <w:rPr>
          <w:b/>
          <w:bCs/>
          <w:sz w:val="24"/>
          <w:szCs w:val="24"/>
        </w:rPr>
        <w:t xml:space="preserve">988 </w:t>
      </w:r>
      <w:r w:rsidRPr="001F1803">
        <w:rPr>
          <w:sz w:val="24"/>
          <w:szCs w:val="24"/>
        </w:rPr>
        <w:t>(24/7, free, confidential) for anyone in suicidal crisis or emotional distress.</w:t>
      </w:r>
    </w:p>
    <w:p w14:paraId="098B7AA7" w14:textId="77777777" w:rsidR="00AD67F7" w:rsidRPr="001F1803" w:rsidRDefault="00AD67F7" w:rsidP="00AD67F7">
      <w:pPr>
        <w:pStyle w:val="ListParagraph"/>
        <w:spacing w:line="276" w:lineRule="auto"/>
        <w:rPr>
          <w:sz w:val="24"/>
          <w:szCs w:val="24"/>
        </w:rPr>
      </w:pPr>
    </w:p>
    <w:p w14:paraId="4026197B" w14:textId="4FC3DFF2" w:rsidR="00AD67F7" w:rsidRPr="001F1803" w:rsidRDefault="00AD67F7" w:rsidP="00AD67F7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1F1803">
        <w:rPr>
          <w:b/>
          <w:bCs/>
          <w:sz w:val="24"/>
          <w:szCs w:val="24"/>
        </w:rPr>
        <w:t xml:space="preserve">Crisis </w:t>
      </w:r>
      <w:proofErr w:type="spellStart"/>
      <w:r w:rsidRPr="001F1803">
        <w:rPr>
          <w:b/>
          <w:bCs/>
          <w:sz w:val="24"/>
          <w:szCs w:val="24"/>
        </w:rPr>
        <w:t>Textline</w:t>
      </w:r>
      <w:proofErr w:type="spellEnd"/>
      <w:r w:rsidRPr="001F1803">
        <w:rPr>
          <w:sz w:val="24"/>
          <w:szCs w:val="24"/>
        </w:rPr>
        <w:t xml:space="preserve">: Text </w:t>
      </w:r>
      <w:r w:rsidRPr="001F1803">
        <w:rPr>
          <w:b/>
          <w:bCs/>
          <w:sz w:val="24"/>
          <w:szCs w:val="24"/>
        </w:rPr>
        <w:t>HOME</w:t>
      </w:r>
      <w:r w:rsidRPr="001F1803">
        <w:rPr>
          <w:sz w:val="24"/>
          <w:szCs w:val="24"/>
        </w:rPr>
        <w:t xml:space="preserve"> to </w:t>
      </w:r>
      <w:r w:rsidRPr="001F1803">
        <w:rPr>
          <w:b/>
          <w:bCs/>
          <w:sz w:val="24"/>
          <w:szCs w:val="24"/>
        </w:rPr>
        <w:t>741741</w:t>
      </w:r>
      <w:r w:rsidRPr="001F1803">
        <w:rPr>
          <w:sz w:val="24"/>
          <w:szCs w:val="24"/>
        </w:rPr>
        <w:t xml:space="preserve"> (24/7, free) to connect with a trained crisis counselor via text.</w:t>
      </w:r>
    </w:p>
    <w:p w14:paraId="2FED5D6E" w14:textId="77777777" w:rsidR="00AD67F7" w:rsidRPr="001F1803" w:rsidRDefault="00AD67F7" w:rsidP="00AD67F7">
      <w:pPr>
        <w:pStyle w:val="ListParagraph"/>
        <w:spacing w:line="276" w:lineRule="auto"/>
        <w:rPr>
          <w:sz w:val="24"/>
          <w:szCs w:val="24"/>
        </w:rPr>
      </w:pPr>
    </w:p>
    <w:p w14:paraId="6E94A4FB" w14:textId="6859BF8B" w:rsidR="00AD67F7" w:rsidRPr="001F1803" w:rsidRDefault="00AD67F7" w:rsidP="00AD67F7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1F1803">
        <w:rPr>
          <w:b/>
          <w:bCs/>
          <w:sz w:val="24"/>
          <w:szCs w:val="24"/>
        </w:rPr>
        <w:t xml:space="preserve">National Alliance on Mental Illness (NAMI) </w:t>
      </w:r>
      <w:proofErr w:type="spellStart"/>
      <w:r w:rsidRPr="001F1803">
        <w:rPr>
          <w:b/>
          <w:bCs/>
          <w:sz w:val="24"/>
          <w:szCs w:val="24"/>
        </w:rPr>
        <w:t>HelpLine</w:t>
      </w:r>
      <w:proofErr w:type="spellEnd"/>
      <w:r w:rsidRPr="001F1803">
        <w:rPr>
          <w:sz w:val="24"/>
          <w:szCs w:val="24"/>
        </w:rPr>
        <w:t xml:space="preserve">: Free, confidential support for information &amp; resources. Note: </w:t>
      </w:r>
      <w:r w:rsidRPr="001F1803">
        <w:rPr>
          <w:i/>
          <w:iCs/>
          <w:sz w:val="24"/>
          <w:szCs w:val="24"/>
        </w:rPr>
        <w:t>Not a 24/7 crisis line.</w:t>
      </w:r>
    </w:p>
    <w:p w14:paraId="67953EED" w14:textId="77777777" w:rsidR="00AD67F7" w:rsidRPr="001F1803" w:rsidRDefault="00AD67F7" w:rsidP="00AD67F7">
      <w:pPr>
        <w:pStyle w:val="ListParagraph"/>
        <w:spacing w:line="276" w:lineRule="auto"/>
        <w:rPr>
          <w:sz w:val="24"/>
          <w:szCs w:val="24"/>
        </w:rPr>
      </w:pPr>
    </w:p>
    <w:p w14:paraId="542C7964" w14:textId="1B33DA35" w:rsidR="00AD67F7" w:rsidRPr="001F1803" w:rsidRDefault="00AD67F7" w:rsidP="00AD67F7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1F1803">
        <w:rPr>
          <w:b/>
          <w:bCs/>
          <w:sz w:val="24"/>
          <w:szCs w:val="24"/>
        </w:rPr>
        <w:t>Substance Abuse and Mental Health Services Administration (SAMHSA) National Helpline</w:t>
      </w:r>
      <w:r w:rsidRPr="001F1803">
        <w:rPr>
          <w:sz w:val="24"/>
          <w:szCs w:val="24"/>
        </w:rPr>
        <w:t>: 1-800-662- HELP (4357)— Free &amp; confidential for mental health &amp; substance use issues.</w:t>
      </w:r>
    </w:p>
    <w:p w14:paraId="6F420E53" w14:textId="77777777" w:rsidR="00AD67F7" w:rsidRPr="001F1803" w:rsidRDefault="00AD67F7" w:rsidP="00AD67F7">
      <w:pPr>
        <w:pStyle w:val="ListParagraph"/>
        <w:spacing w:line="276" w:lineRule="auto"/>
        <w:rPr>
          <w:sz w:val="24"/>
          <w:szCs w:val="24"/>
        </w:rPr>
      </w:pPr>
    </w:p>
    <w:p w14:paraId="29A9BCFD" w14:textId="52840265" w:rsidR="00AD67F7" w:rsidRPr="001F1803" w:rsidRDefault="00AD67F7" w:rsidP="00AD67F7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1F1803">
        <w:rPr>
          <w:b/>
          <w:bCs/>
          <w:sz w:val="24"/>
          <w:szCs w:val="24"/>
        </w:rPr>
        <w:t>United Way 211</w:t>
      </w:r>
      <w:r w:rsidRPr="001F1803">
        <w:rPr>
          <w:sz w:val="24"/>
          <w:szCs w:val="24"/>
        </w:rPr>
        <w:t xml:space="preserve">: Call </w:t>
      </w:r>
      <w:r w:rsidRPr="001F1803">
        <w:rPr>
          <w:b/>
          <w:bCs/>
          <w:sz w:val="24"/>
          <w:szCs w:val="24"/>
        </w:rPr>
        <w:t>211</w:t>
      </w:r>
      <w:r w:rsidRPr="001F1803">
        <w:rPr>
          <w:sz w:val="24"/>
          <w:szCs w:val="24"/>
        </w:rPr>
        <w:t xml:space="preserve"> to get connected with local help for mental health, basic needs, community resources (available in many languages.)</w:t>
      </w:r>
    </w:p>
    <w:p w14:paraId="40177E82" w14:textId="77777777" w:rsidR="001F1803" w:rsidRPr="001F1803" w:rsidRDefault="001F1803" w:rsidP="001F1803">
      <w:pPr>
        <w:pStyle w:val="ListParagraph"/>
        <w:rPr>
          <w:sz w:val="24"/>
          <w:szCs w:val="24"/>
        </w:rPr>
      </w:pPr>
    </w:p>
    <w:p w14:paraId="24F6EC4C" w14:textId="78157E53" w:rsidR="001F1803" w:rsidRPr="001F1803" w:rsidRDefault="001F1803" w:rsidP="00AD67F7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1F1803">
        <w:rPr>
          <w:b/>
          <w:bCs/>
          <w:sz w:val="24"/>
          <w:szCs w:val="24"/>
        </w:rPr>
        <w:t>Veterans Crisis Line</w:t>
      </w:r>
      <w:r w:rsidRPr="001F1803">
        <w:rPr>
          <w:sz w:val="24"/>
          <w:szCs w:val="24"/>
        </w:rPr>
        <w:t>: Call 988, then press 1, or text 838255. Support for veterans, service members, &amp; their families</w:t>
      </w:r>
    </w:p>
    <w:p w14:paraId="086A1615" w14:textId="77777777" w:rsidR="001F1803" w:rsidRPr="001F1803" w:rsidRDefault="001F1803" w:rsidP="001F1803">
      <w:pPr>
        <w:pStyle w:val="ListParagraph"/>
        <w:rPr>
          <w:sz w:val="24"/>
          <w:szCs w:val="24"/>
        </w:rPr>
      </w:pPr>
    </w:p>
    <w:p w14:paraId="625F987E" w14:textId="4C84931C" w:rsidR="001F1803" w:rsidRPr="001F1803" w:rsidRDefault="001F1803" w:rsidP="00AD67F7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proofErr w:type="spellStart"/>
      <w:r w:rsidRPr="001F1803">
        <w:rPr>
          <w:b/>
          <w:bCs/>
          <w:sz w:val="24"/>
          <w:szCs w:val="24"/>
        </w:rPr>
        <w:t>TransLifeline</w:t>
      </w:r>
      <w:proofErr w:type="spellEnd"/>
      <w:r w:rsidRPr="001F1803">
        <w:rPr>
          <w:sz w:val="24"/>
          <w:szCs w:val="24"/>
        </w:rPr>
        <w:t>: Peer support and crisis hotline for transgender &amp; non-binary people. Call 1-877-565-8860.</w:t>
      </w:r>
    </w:p>
    <w:p w14:paraId="394F320D" w14:textId="77777777" w:rsidR="001F1803" w:rsidRPr="001F1803" w:rsidRDefault="001F1803" w:rsidP="001F1803">
      <w:pPr>
        <w:pStyle w:val="ListParagraph"/>
        <w:rPr>
          <w:sz w:val="24"/>
          <w:szCs w:val="24"/>
        </w:rPr>
      </w:pPr>
    </w:p>
    <w:p w14:paraId="2630CDAD" w14:textId="51444B4C" w:rsidR="001F1803" w:rsidRPr="001F1803" w:rsidRDefault="001F1803" w:rsidP="00AD67F7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1F1803">
        <w:rPr>
          <w:b/>
          <w:bCs/>
          <w:sz w:val="24"/>
          <w:szCs w:val="24"/>
        </w:rPr>
        <w:t xml:space="preserve">National Runaway </w:t>
      </w:r>
      <w:proofErr w:type="spellStart"/>
      <w:r w:rsidRPr="001F1803">
        <w:rPr>
          <w:b/>
          <w:bCs/>
          <w:sz w:val="24"/>
          <w:szCs w:val="24"/>
        </w:rPr>
        <w:t>Safeline</w:t>
      </w:r>
      <w:proofErr w:type="spellEnd"/>
      <w:r w:rsidRPr="001F1803">
        <w:rPr>
          <w:sz w:val="24"/>
          <w:szCs w:val="24"/>
        </w:rPr>
        <w:t>: For youth who have run away or are thinking about it, and their families. Call 1-800-786-2929 or text 66008.</w:t>
      </w:r>
    </w:p>
    <w:p w14:paraId="5891D1AD" w14:textId="77777777" w:rsidR="001F1803" w:rsidRPr="001F1803" w:rsidRDefault="001F1803" w:rsidP="001F1803">
      <w:pPr>
        <w:pStyle w:val="ListParagraph"/>
        <w:rPr>
          <w:sz w:val="24"/>
          <w:szCs w:val="24"/>
        </w:rPr>
      </w:pPr>
    </w:p>
    <w:p w14:paraId="3D7BFC7B" w14:textId="45BC2DC5" w:rsidR="001F1803" w:rsidRPr="001F1803" w:rsidRDefault="001F1803" w:rsidP="00AD67F7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1F1803">
        <w:rPr>
          <w:b/>
          <w:bCs/>
          <w:sz w:val="24"/>
          <w:szCs w:val="24"/>
        </w:rPr>
        <w:t xml:space="preserve">Domestic Violence or Sexual </w:t>
      </w:r>
      <w:proofErr w:type="spellStart"/>
      <w:r w:rsidRPr="001F1803">
        <w:rPr>
          <w:b/>
          <w:bCs/>
          <w:sz w:val="24"/>
          <w:szCs w:val="24"/>
        </w:rPr>
        <w:t>Assult</w:t>
      </w:r>
      <w:proofErr w:type="spellEnd"/>
      <w:r w:rsidRPr="001F1803">
        <w:rPr>
          <w:sz w:val="24"/>
          <w:szCs w:val="24"/>
        </w:rPr>
        <w:t>: RAINN (Rape, Abuse, &amp; Incest National Network) Hotline: 1-800-656-4673</w:t>
      </w:r>
    </w:p>
    <w:p w14:paraId="6514B002" w14:textId="77777777" w:rsidR="001F1803" w:rsidRPr="001F1803" w:rsidRDefault="001F1803" w:rsidP="001F1803">
      <w:pPr>
        <w:pStyle w:val="ListParagraph"/>
        <w:rPr>
          <w:sz w:val="24"/>
          <w:szCs w:val="24"/>
        </w:rPr>
      </w:pPr>
    </w:p>
    <w:p w14:paraId="03656D09" w14:textId="347915BA" w:rsidR="001F1803" w:rsidRPr="001F1803" w:rsidRDefault="001F1803" w:rsidP="00AD67F7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1F1803">
        <w:rPr>
          <w:b/>
          <w:bCs/>
          <w:sz w:val="24"/>
          <w:szCs w:val="24"/>
        </w:rPr>
        <w:t>Disaster Distress (Emotional toll from natural disasters, large events)</w:t>
      </w:r>
      <w:r w:rsidRPr="001F1803">
        <w:rPr>
          <w:sz w:val="24"/>
          <w:szCs w:val="24"/>
        </w:rPr>
        <w:t>: 1-800-985-5990</w:t>
      </w:r>
    </w:p>
    <w:sectPr w:rsidR="001F1803" w:rsidRPr="001F180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F1127" w14:textId="77777777" w:rsidR="00895560" w:rsidRDefault="00895560" w:rsidP="00AD67F7">
      <w:pPr>
        <w:spacing w:after="0" w:line="240" w:lineRule="auto"/>
      </w:pPr>
      <w:r>
        <w:separator/>
      </w:r>
    </w:p>
  </w:endnote>
  <w:endnote w:type="continuationSeparator" w:id="0">
    <w:p w14:paraId="5E67B066" w14:textId="77777777" w:rsidR="00895560" w:rsidRDefault="00895560" w:rsidP="00AD6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15130" w14:textId="77777777" w:rsidR="00895560" w:rsidRDefault="00895560" w:rsidP="00AD67F7">
      <w:pPr>
        <w:spacing w:after="0" w:line="240" w:lineRule="auto"/>
      </w:pPr>
      <w:r>
        <w:separator/>
      </w:r>
    </w:p>
  </w:footnote>
  <w:footnote w:type="continuationSeparator" w:id="0">
    <w:p w14:paraId="400A8692" w14:textId="77777777" w:rsidR="00895560" w:rsidRDefault="00895560" w:rsidP="00AD6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73E14" w14:textId="77777777" w:rsidR="00AD67F7" w:rsidRDefault="00AD67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E56660" wp14:editId="249533F0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47" name="Rectangle 25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0398F1F8" w14:textId="3674BD6A" w:rsidR="00AD67F7" w:rsidRDefault="00AD67F7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national crisis resources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E56660" id="Rectangle 25" o:spid="_x0000_s1026" alt="Title: Document Title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" fillcolor="#0e2841 [3215]" stroked="f" strokeweight="1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0398F1F8" w14:textId="3674BD6A" w:rsidR="00AD67F7" w:rsidRDefault="00AD67F7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national crisis resources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0557A8CD" w14:textId="44AF5649" w:rsidR="00AD67F7" w:rsidRPr="00AD67F7" w:rsidRDefault="00AD67F7" w:rsidP="00AD67F7">
    <w:pPr>
      <w:pStyle w:val="Header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377F6"/>
    <w:multiLevelType w:val="hybridMultilevel"/>
    <w:tmpl w:val="42202202"/>
    <w:lvl w:ilvl="0" w:tplc="28CA3B7A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10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7F7"/>
    <w:rsid w:val="001870B8"/>
    <w:rsid w:val="001F1803"/>
    <w:rsid w:val="003A19B9"/>
    <w:rsid w:val="003C42D4"/>
    <w:rsid w:val="00432B58"/>
    <w:rsid w:val="005A21A9"/>
    <w:rsid w:val="005A3EC0"/>
    <w:rsid w:val="006C384C"/>
    <w:rsid w:val="00895560"/>
    <w:rsid w:val="009D3D01"/>
    <w:rsid w:val="00AD67F7"/>
    <w:rsid w:val="00EB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07475"/>
  <w15:chartTrackingRefBased/>
  <w15:docId w15:val="{179C5B11-9DAA-F14D-8498-CC385623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7F7"/>
  </w:style>
  <w:style w:type="paragraph" w:styleId="Heading1">
    <w:name w:val="heading 1"/>
    <w:basedOn w:val="Normal"/>
    <w:next w:val="Normal"/>
    <w:link w:val="Heading1Char"/>
    <w:uiPriority w:val="9"/>
    <w:qFormat/>
    <w:rsid w:val="00AD67F7"/>
    <w:pPr>
      <w:pBdr>
        <w:bottom w:val="thinThickSmallGap" w:sz="12" w:space="1" w:color="BF4E14" w:themeColor="accent2" w:themeShade="BF"/>
      </w:pBdr>
      <w:spacing w:before="400"/>
      <w:jc w:val="center"/>
      <w:outlineLvl w:val="0"/>
    </w:pPr>
    <w:rPr>
      <w:caps/>
      <w:color w:val="80340D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7F7"/>
    <w:pPr>
      <w:pBdr>
        <w:bottom w:val="single" w:sz="4" w:space="1" w:color="7F340D" w:themeColor="accent2" w:themeShade="7F"/>
      </w:pBdr>
      <w:spacing w:before="400"/>
      <w:jc w:val="center"/>
      <w:outlineLvl w:val="1"/>
    </w:pPr>
    <w:rPr>
      <w:caps/>
      <w:color w:val="80340D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7F7"/>
    <w:pPr>
      <w:pBdr>
        <w:top w:val="dotted" w:sz="4" w:space="1" w:color="7F340D" w:themeColor="accent2" w:themeShade="7F"/>
        <w:bottom w:val="dotted" w:sz="4" w:space="1" w:color="7F340D" w:themeColor="accent2" w:themeShade="7F"/>
      </w:pBdr>
      <w:spacing w:before="300"/>
      <w:jc w:val="center"/>
      <w:outlineLvl w:val="2"/>
    </w:pPr>
    <w:rPr>
      <w:caps/>
      <w:color w:val="7F340D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7F7"/>
    <w:pPr>
      <w:pBdr>
        <w:bottom w:val="dotted" w:sz="4" w:space="1" w:color="BF4E14" w:themeColor="accent2" w:themeShade="BF"/>
      </w:pBdr>
      <w:spacing w:after="120"/>
      <w:jc w:val="center"/>
      <w:outlineLvl w:val="3"/>
    </w:pPr>
    <w:rPr>
      <w:caps/>
      <w:color w:val="7F340D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7F7"/>
    <w:pPr>
      <w:spacing w:before="320" w:after="120"/>
      <w:jc w:val="center"/>
      <w:outlineLvl w:val="4"/>
    </w:pPr>
    <w:rPr>
      <w:caps/>
      <w:color w:val="7F340D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7F7"/>
    <w:pPr>
      <w:spacing w:after="120"/>
      <w:jc w:val="center"/>
      <w:outlineLvl w:val="5"/>
    </w:pPr>
    <w:rPr>
      <w:caps/>
      <w:color w:val="BF4E1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7F7"/>
    <w:pPr>
      <w:spacing w:after="120"/>
      <w:jc w:val="center"/>
      <w:outlineLvl w:val="6"/>
    </w:pPr>
    <w:rPr>
      <w:i/>
      <w:iCs/>
      <w:caps/>
      <w:color w:val="BF4E1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7F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7F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7F7"/>
    <w:rPr>
      <w:caps/>
      <w:color w:val="80340D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7F7"/>
    <w:rPr>
      <w:caps/>
      <w:color w:val="80340D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7F7"/>
    <w:rPr>
      <w:caps/>
      <w:color w:val="7F340D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7F7"/>
    <w:rPr>
      <w:caps/>
      <w:color w:val="7F340D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7F7"/>
    <w:rPr>
      <w:caps/>
      <w:color w:val="7F340D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7F7"/>
    <w:rPr>
      <w:caps/>
      <w:color w:val="BF4E1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7F7"/>
    <w:rPr>
      <w:i/>
      <w:iCs/>
      <w:caps/>
      <w:color w:val="BF4E1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7F7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7F7"/>
    <w:rPr>
      <w:i/>
      <w:iCs/>
      <w:caps/>
      <w:spacing w:val="1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D67F7"/>
    <w:pPr>
      <w:pBdr>
        <w:top w:val="dotted" w:sz="2" w:space="1" w:color="80340D" w:themeColor="accent2" w:themeShade="80"/>
        <w:bottom w:val="dotted" w:sz="2" w:space="6" w:color="80340D" w:themeColor="accent2" w:themeShade="80"/>
      </w:pBdr>
      <w:spacing w:before="500" w:after="300" w:line="240" w:lineRule="auto"/>
      <w:jc w:val="center"/>
    </w:pPr>
    <w:rPr>
      <w:caps/>
      <w:color w:val="80340D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AD67F7"/>
    <w:rPr>
      <w:caps/>
      <w:color w:val="80340D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7F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AD67F7"/>
    <w:rPr>
      <w:caps/>
      <w:spacing w:val="20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AD67F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D67F7"/>
    <w:rPr>
      <w:i/>
      <w:iCs/>
    </w:rPr>
  </w:style>
  <w:style w:type="paragraph" w:styleId="ListParagraph">
    <w:name w:val="List Paragraph"/>
    <w:basedOn w:val="Normal"/>
    <w:uiPriority w:val="34"/>
    <w:qFormat/>
    <w:rsid w:val="00AD67F7"/>
    <w:pPr>
      <w:ind w:left="720"/>
      <w:contextualSpacing/>
    </w:pPr>
  </w:style>
  <w:style w:type="character" w:styleId="IntenseEmphasis">
    <w:name w:val="Intense Emphasis"/>
    <w:uiPriority w:val="21"/>
    <w:qFormat/>
    <w:rsid w:val="00AD67F7"/>
    <w:rPr>
      <w:i/>
      <w:iCs/>
      <w:caps/>
      <w:spacing w:val="1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7F7"/>
    <w:pPr>
      <w:pBdr>
        <w:top w:val="dotted" w:sz="2" w:space="10" w:color="80340D" w:themeColor="accent2" w:themeShade="80"/>
        <w:bottom w:val="dotted" w:sz="2" w:space="4" w:color="80340D" w:themeColor="accent2" w:themeShade="80"/>
      </w:pBdr>
      <w:spacing w:before="160" w:line="300" w:lineRule="auto"/>
      <w:ind w:left="1440" w:right="1440"/>
    </w:pPr>
    <w:rPr>
      <w:caps/>
      <w:color w:val="7F340D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7F7"/>
    <w:rPr>
      <w:caps/>
      <w:color w:val="7F340D" w:themeColor="accent2" w:themeShade="7F"/>
      <w:spacing w:val="5"/>
      <w:sz w:val="20"/>
      <w:szCs w:val="20"/>
    </w:rPr>
  </w:style>
  <w:style w:type="character" w:styleId="IntenseReference">
    <w:name w:val="Intense Reference"/>
    <w:uiPriority w:val="32"/>
    <w:qFormat/>
    <w:rsid w:val="00AD67F7"/>
    <w:rPr>
      <w:rFonts w:asciiTheme="minorHAnsi" w:eastAsiaTheme="minorEastAsia" w:hAnsiTheme="minorHAnsi" w:cstheme="minorBidi"/>
      <w:b/>
      <w:bCs/>
      <w:i/>
      <w:iCs/>
      <w:color w:val="7F340D" w:themeColor="accent2" w:themeShade="7F"/>
    </w:rPr>
  </w:style>
  <w:style w:type="paragraph" w:styleId="Header">
    <w:name w:val="header"/>
    <w:basedOn w:val="Normal"/>
    <w:link w:val="HeaderChar"/>
    <w:uiPriority w:val="99"/>
    <w:unhideWhenUsed/>
    <w:rsid w:val="00AD6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7F7"/>
  </w:style>
  <w:style w:type="paragraph" w:styleId="Footer">
    <w:name w:val="footer"/>
    <w:basedOn w:val="Normal"/>
    <w:link w:val="FooterChar"/>
    <w:uiPriority w:val="99"/>
    <w:unhideWhenUsed/>
    <w:rsid w:val="00AD6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7F7"/>
  </w:style>
  <w:style w:type="paragraph" w:styleId="Caption">
    <w:name w:val="caption"/>
    <w:basedOn w:val="Normal"/>
    <w:next w:val="Normal"/>
    <w:uiPriority w:val="35"/>
    <w:semiHidden/>
    <w:unhideWhenUsed/>
    <w:qFormat/>
    <w:rsid w:val="00AD67F7"/>
    <w:rPr>
      <w:caps/>
      <w:spacing w:val="10"/>
      <w:sz w:val="18"/>
      <w:szCs w:val="18"/>
    </w:rPr>
  </w:style>
  <w:style w:type="character" w:styleId="Strong">
    <w:name w:val="Strong"/>
    <w:uiPriority w:val="22"/>
    <w:qFormat/>
    <w:rsid w:val="00AD67F7"/>
    <w:rPr>
      <w:b/>
      <w:bCs/>
      <w:color w:val="BF4E14" w:themeColor="accent2" w:themeShade="BF"/>
      <w:spacing w:val="5"/>
    </w:rPr>
  </w:style>
  <w:style w:type="character" w:styleId="Emphasis">
    <w:name w:val="Emphasis"/>
    <w:uiPriority w:val="20"/>
    <w:qFormat/>
    <w:rsid w:val="00AD67F7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AD67F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D67F7"/>
  </w:style>
  <w:style w:type="character" w:styleId="SubtleEmphasis">
    <w:name w:val="Subtle Emphasis"/>
    <w:uiPriority w:val="19"/>
    <w:qFormat/>
    <w:rsid w:val="00AD67F7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AD67F7"/>
    <w:rPr>
      <w:rFonts w:asciiTheme="minorHAnsi" w:eastAsiaTheme="minorEastAsia" w:hAnsiTheme="minorHAnsi" w:cstheme="minorBidi"/>
      <w:i/>
      <w:iCs/>
      <w:color w:val="7F340D" w:themeColor="accent2" w:themeShade="7F"/>
    </w:rPr>
  </w:style>
  <w:style w:type="character" w:styleId="BookTitle">
    <w:name w:val="Book Title"/>
    <w:uiPriority w:val="33"/>
    <w:qFormat/>
    <w:rsid w:val="00AD67F7"/>
    <w:rPr>
      <w:caps/>
      <w:color w:val="7F340D" w:themeColor="accent2" w:themeShade="7F"/>
      <w:spacing w:val="5"/>
      <w:u w:color="7F340D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67F7"/>
    <w:pPr>
      <w:outlineLvl w:val="9"/>
    </w:pPr>
  </w:style>
  <w:style w:type="paragraph" w:customStyle="1" w:styleId="PersonalName">
    <w:name w:val="Personal Name"/>
    <w:basedOn w:val="Title"/>
    <w:rsid w:val="00AD67F7"/>
    <w:rPr>
      <w:b/>
      <w:cap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crisis resources</dc:title>
  <dc:subject/>
  <dc:creator>Tyler Young</dc:creator>
  <cp:keywords/>
  <dc:description/>
  <cp:lastModifiedBy>Tyler Young</cp:lastModifiedBy>
  <cp:revision>3</cp:revision>
  <dcterms:created xsi:type="dcterms:W3CDTF">2025-10-20T02:54:00Z</dcterms:created>
  <dcterms:modified xsi:type="dcterms:W3CDTF">2025-10-20T03:19:00Z</dcterms:modified>
</cp:coreProperties>
</file>